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1D873" w14:textId="77777777" w:rsidR="00362BDF" w:rsidRDefault="00362BDF" w:rsidP="00362BDF">
      <w:p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6014B6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Cześć,</w:t>
      </w:r>
    </w:p>
    <w:p w14:paraId="0FF6C354" w14:textId="018050FE" w:rsidR="00362BDF" w:rsidRDefault="00362BDF" w:rsidP="00362BDF">
      <w:pPr>
        <w:pStyle w:val="NormalWeb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 okazji Światowego Dnia Owoców i Warzyw chcielibyśmy podzielić się z Wami ebookiem ze smacznymi przepisami na warzywa. </w:t>
      </w:r>
      <w:r w:rsidRPr="00362BDF">
        <w:rPr>
          <w:rFonts w:asciiTheme="minorHAnsi" w:hAnsiTheme="minorHAnsi" w:cstheme="minorHAnsi"/>
        </w:rPr>
        <w:t>Mimo że nie wszyscy za nimi przepadają, jeśli przyrządzi się je w smakowity sposób, można przekonać do</w:t>
      </w:r>
      <w:r>
        <w:rPr>
          <w:rFonts w:asciiTheme="minorHAnsi" w:hAnsiTheme="minorHAnsi" w:cstheme="minorHAnsi"/>
        </w:rPr>
        <w:t xml:space="preserve"> </w:t>
      </w:r>
      <w:r w:rsidRPr="00362BDF">
        <w:rPr>
          <w:rFonts w:asciiTheme="minorHAnsi" w:hAnsiTheme="minorHAnsi" w:cstheme="minorHAnsi"/>
        </w:rPr>
        <w:t>nich nawet największego niejadka. A jeść warzywa (i owoce) warto</w:t>
      </w:r>
      <w:r>
        <w:rPr>
          <w:rFonts w:asciiTheme="minorHAnsi" w:hAnsiTheme="minorHAnsi" w:cstheme="minorHAnsi"/>
        </w:rPr>
        <w:t xml:space="preserve">: już </w:t>
      </w:r>
      <w:r w:rsidRPr="00362BDF">
        <w:rPr>
          <w:rFonts w:asciiTheme="minorHAnsi" w:hAnsiTheme="minorHAnsi" w:cstheme="minorHAnsi"/>
        </w:rPr>
        <w:t>pięć porcji warzyw dziennie ogranicza ryzyko przedwczesnego zgonu z powodu udaru, zawału</w:t>
      </w:r>
      <w:r>
        <w:rPr>
          <w:rFonts w:asciiTheme="minorHAnsi" w:hAnsiTheme="minorHAnsi" w:cstheme="minorHAnsi"/>
        </w:rPr>
        <w:t xml:space="preserve"> </w:t>
      </w:r>
      <w:r w:rsidRPr="00362BDF">
        <w:rPr>
          <w:rFonts w:asciiTheme="minorHAnsi" w:hAnsiTheme="minorHAnsi" w:cstheme="minorHAnsi"/>
        </w:rPr>
        <w:t>serca czy zachorowania na nowotwór o 36%.</w:t>
      </w:r>
    </w:p>
    <w:p w14:paraId="0743018D" w14:textId="12488489" w:rsidR="00362BDF" w:rsidRPr="006014B6" w:rsidRDefault="00362BDF" w:rsidP="00362BDF">
      <w:pPr>
        <w:pStyle w:val="NormalWeb"/>
        <w:jc w:val="both"/>
        <w:rPr>
          <w:rFonts w:asciiTheme="minorHAnsi" w:hAnsiTheme="minorHAnsi" w:cstheme="minorHAnsi"/>
        </w:rPr>
      </w:pPr>
      <w:r w:rsidRPr="006014B6">
        <w:rPr>
          <w:rFonts w:asciiTheme="minorHAnsi" w:hAnsiTheme="minorHAnsi" w:cstheme="minorHAnsi"/>
        </w:rPr>
        <w:t xml:space="preserve">Mamy nadzieję, że </w:t>
      </w:r>
      <w:r>
        <w:rPr>
          <w:rFonts w:asciiTheme="minorHAnsi" w:hAnsiTheme="minorHAnsi" w:cstheme="minorHAnsi"/>
        </w:rPr>
        <w:t>załączony</w:t>
      </w:r>
      <w:r w:rsidRPr="006014B6">
        <w:rPr>
          <w:rFonts w:asciiTheme="minorHAnsi" w:hAnsiTheme="minorHAnsi" w:cstheme="minorHAnsi"/>
        </w:rPr>
        <w:t xml:space="preserve"> ebook pomoże wam w realizacji </w:t>
      </w:r>
      <w:r>
        <w:rPr>
          <w:rFonts w:asciiTheme="minorHAnsi" w:hAnsiTheme="minorHAnsi" w:cstheme="minorHAnsi"/>
        </w:rPr>
        <w:t>W</w:t>
      </w:r>
      <w:r w:rsidRPr="006014B6">
        <w:rPr>
          <w:rFonts w:asciiTheme="minorHAnsi" w:hAnsiTheme="minorHAnsi" w:cstheme="minorHAnsi"/>
        </w:rPr>
        <w:t>aszych zdrowych celów żywieniowych i przyniesie mnóstwo radości i inspiracji w kuchni</w:t>
      </w:r>
      <w:r>
        <w:rPr>
          <w:rFonts w:asciiTheme="minorHAnsi" w:hAnsiTheme="minorHAnsi" w:cstheme="minorHAnsi"/>
        </w:rPr>
        <w:t xml:space="preserve"> – a jednocześnie pokaże warzywa w całkiem nowym, pysznym świetle.</w:t>
      </w:r>
    </w:p>
    <w:p w14:paraId="309F4242" w14:textId="77777777" w:rsidR="00362BDF" w:rsidRPr="006014B6" w:rsidRDefault="00362BDF" w:rsidP="00362BDF">
      <w:pPr>
        <w:pStyle w:val="NormalWeb"/>
        <w:jc w:val="both"/>
        <w:rPr>
          <w:rFonts w:asciiTheme="minorHAnsi" w:hAnsiTheme="minorHAnsi" w:cstheme="minorHAnsi"/>
        </w:rPr>
      </w:pPr>
      <w:r w:rsidRPr="006014B6">
        <w:rPr>
          <w:rFonts w:asciiTheme="minorHAnsi" w:hAnsiTheme="minorHAnsi" w:cstheme="minorHAnsi"/>
        </w:rPr>
        <w:t>Pozdrawiamy,</w:t>
      </w:r>
      <w:r>
        <w:rPr>
          <w:rFonts w:asciiTheme="minorHAnsi" w:hAnsiTheme="minorHAnsi" w:cstheme="minorHAnsi"/>
        </w:rPr>
        <w:br/>
      </w:r>
      <w:r w:rsidRPr="006014B6">
        <w:rPr>
          <w:rFonts w:asciiTheme="minorHAnsi" w:hAnsiTheme="minorHAnsi" w:cstheme="minorHAnsi"/>
        </w:rPr>
        <w:t>Dział HR</w:t>
      </w:r>
    </w:p>
    <w:p w14:paraId="258D280A" w14:textId="77777777" w:rsidR="00401DC3" w:rsidRDefault="00401DC3"/>
    <w:sectPr w:rsidR="00401D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5DF"/>
    <w:rsid w:val="00362BDF"/>
    <w:rsid w:val="00401DC3"/>
    <w:rsid w:val="004515DF"/>
    <w:rsid w:val="00724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748E8"/>
  <w15:chartTrackingRefBased/>
  <w15:docId w15:val="{FD6F39C0-A07D-4312-A961-DC0E527A6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2B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62B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</Words>
  <Characters>570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Tomalska</dc:creator>
  <cp:keywords/>
  <dc:description/>
  <cp:lastModifiedBy>Amanda Tomalska</cp:lastModifiedBy>
  <cp:revision>2</cp:revision>
  <dcterms:created xsi:type="dcterms:W3CDTF">2023-08-30T13:51:00Z</dcterms:created>
  <dcterms:modified xsi:type="dcterms:W3CDTF">2023-08-30T13:55:00Z</dcterms:modified>
</cp:coreProperties>
</file>