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228B" w14:textId="77777777" w:rsidR="00C21350" w:rsidRP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>Drodzy!</w:t>
      </w:r>
    </w:p>
    <w:p w14:paraId="61490F83" w14:textId="77777777" w:rsidR="00C21350" w:rsidRDefault="00C21350" w:rsidP="00C21350">
      <w:pPr>
        <w:jc w:val="both"/>
        <w:rPr>
          <w:sz w:val="24"/>
          <w:szCs w:val="24"/>
        </w:rPr>
      </w:pPr>
    </w:p>
    <w:p w14:paraId="4375DC5A" w14:textId="01958CD9" w:rsidR="00C21350" w:rsidRP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>Odpowiednie nawodnienie ma ogromne znaczenie dla naszego zdrowia i codziennego funkcjonowania. Woda wspiera pracę organizmu na wielu poziomach</w:t>
      </w:r>
      <w:r>
        <w:rPr>
          <w:sz w:val="24"/>
          <w:szCs w:val="24"/>
        </w:rPr>
        <w:t>:</w:t>
      </w:r>
      <w:r w:rsidRPr="00C21350">
        <w:rPr>
          <w:sz w:val="24"/>
          <w:szCs w:val="24"/>
        </w:rPr>
        <w:t xml:space="preserve"> od procesów metabolicznych, przez koncentrację, aż po ogólne samopoczucie i poziom energii w ciągu dnia.</w:t>
      </w:r>
    </w:p>
    <w:p w14:paraId="1B9348D5" w14:textId="3F02EA93" w:rsidR="00C21350" w:rsidRP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 xml:space="preserve">Aby ułatwić Wam wypracowanie regularnego nawyku picia wody, </w:t>
      </w:r>
      <w:r>
        <w:rPr>
          <w:sz w:val="24"/>
          <w:szCs w:val="24"/>
        </w:rPr>
        <w:t>VanityStyle przygotowało</w:t>
      </w:r>
      <w:r w:rsidRPr="00C21350">
        <w:rPr>
          <w:sz w:val="24"/>
          <w:szCs w:val="24"/>
        </w:rPr>
        <w:t xml:space="preserve"> kartę nawodnienia. To proste narzędzie, które pomoże przez 30 dni kontrolować ilość wypijanych płynów i systematycznie budować zdrowy rytm dnia. Wystarczy ją pobrać, wydrukować i zaznaczać kolejne szklanki wody.</w:t>
      </w:r>
    </w:p>
    <w:p w14:paraId="42650FF7" w14:textId="77777777" w:rsid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>Mały krok, a może zrobić dużą różnicę w codziennym samopoczuciu.</w:t>
      </w:r>
    </w:p>
    <w:p w14:paraId="789B86F6" w14:textId="77777777" w:rsidR="00C21350" w:rsidRDefault="00C21350" w:rsidP="00C21350">
      <w:pPr>
        <w:jc w:val="both"/>
        <w:rPr>
          <w:sz w:val="24"/>
          <w:szCs w:val="24"/>
        </w:rPr>
      </w:pPr>
    </w:p>
    <w:p w14:paraId="08D27450" w14:textId="0CC4E540" w:rsid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>Pozdrawiamy serdecznie,</w:t>
      </w:r>
    </w:p>
    <w:p w14:paraId="34E4AE42" w14:textId="6A52E2C4" w:rsidR="00C21350" w:rsidRPr="00C21350" w:rsidRDefault="00C21350" w:rsidP="00C21350">
      <w:pPr>
        <w:jc w:val="both"/>
        <w:rPr>
          <w:sz w:val="24"/>
          <w:szCs w:val="24"/>
        </w:rPr>
      </w:pPr>
      <w:r w:rsidRPr="00C21350">
        <w:rPr>
          <w:sz w:val="24"/>
          <w:szCs w:val="24"/>
        </w:rPr>
        <w:t>Zespół HR</w:t>
      </w:r>
    </w:p>
    <w:p w14:paraId="4BF59714" w14:textId="33D81A0D" w:rsidR="002065D1" w:rsidRPr="00C21350" w:rsidRDefault="002065D1" w:rsidP="00C21350"/>
    <w:sectPr w:rsidR="002065D1" w:rsidRPr="00C2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D1"/>
    <w:rsid w:val="001B5C96"/>
    <w:rsid w:val="002065D1"/>
    <w:rsid w:val="00401DC3"/>
    <w:rsid w:val="0072423B"/>
    <w:rsid w:val="00774B56"/>
    <w:rsid w:val="00A2326F"/>
    <w:rsid w:val="00C21350"/>
    <w:rsid w:val="00D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F9B4"/>
  <w15:chartTrackingRefBased/>
  <w15:docId w15:val="{2F7F3A72-7966-474F-AA1C-8788BFD7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5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5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5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5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5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5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5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5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5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3</cp:revision>
  <dcterms:created xsi:type="dcterms:W3CDTF">2024-06-03T13:57:00Z</dcterms:created>
  <dcterms:modified xsi:type="dcterms:W3CDTF">2026-05-22T12:31:00Z</dcterms:modified>
</cp:coreProperties>
</file>