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532DEECC" w14:textId="71E15562" w:rsidR="00DA7979" w:rsidRPr="00213478" w:rsidRDefault="00DA7979" w:rsidP="00DA79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Dziś obchodzimy Światowy Dzień </w:t>
      </w:r>
      <w:r>
        <w:rPr>
          <w:rFonts w:cstheme="minorHAnsi"/>
          <w:sz w:val="24"/>
          <w:szCs w:val="24"/>
        </w:rPr>
        <w:t>Kawy</w:t>
      </w:r>
      <w:r>
        <w:rPr>
          <w:rFonts w:cstheme="minorHAnsi"/>
          <w:sz w:val="24"/>
          <w:szCs w:val="24"/>
        </w:rPr>
        <w:t xml:space="preserve">. Z tej okazji przygotowaliśmy dla Was </w:t>
      </w:r>
      <w:r>
        <w:rPr>
          <w:rFonts w:cstheme="minorHAnsi"/>
          <w:sz w:val="24"/>
          <w:szCs w:val="24"/>
        </w:rPr>
        <w:t>zarówno infografikę obalającą popularne mity o kawie, jak i ebook z przepisami, jak wykorzystać kawę w kuchni w nieco nietypowy sposób. Obie te rzeczy znajdziecie w załączniku do maila – mamy nadzieję, że będą przyjemną lekturą akurat do kubka gorącej, porannej kawy.</w:t>
      </w:r>
    </w:p>
    <w:p w14:paraId="2A771F1D" w14:textId="77777777" w:rsidR="00DA7979" w:rsidRPr="00213478" w:rsidRDefault="00DA7979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72423B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2023-08-30T07:57:00Z</dcterms:created>
  <dcterms:modified xsi:type="dcterms:W3CDTF">2023-08-30T08:09:00Z</dcterms:modified>
</cp:coreProperties>
</file>